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9513" w14:textId="77777777" w:rsidR="00BC3BFF" w:rsidRPr="00BC3BFF" w:rsidRDefault="00BC3BFF" w:rsidP="00BC3BFF">
      <w:r w:rsidRPr="00BC3BFF">
        <w:t xml:space="preserve">Sure! Here's a general </w:t>
      </w:r>
      <w:r w:rsidRPr="00BC3BFF">
        <w:rPr>
          <w:b/>
          <w:bCs/>
        </w:rPr>
        <w:t>Privacy Policy</w:t>
      </w:r>
      <w:r w:rsidRPr="00BC3BFF">
        <w:t xml:space="preserve"> tailored for an </w:t>
      </w:r>
      <w:r w:rsidRPr="00BC3BFF">
        <w:rPr>
          <w:b/>
          <w:bCs/>
        </w:rPr>
        <w:t>insurance sales company</w:t>
      </w:r>
      <w:r w:rsidRPr="00BC3BFF">
        <w:t>. You can customize it further based on your jurisdiction (e.g., GDPR, CCPA), specific services, and how you handle user data:</w:t>
      </w:r>
    </w:p>
    <w:p w14:paraId="47E39CF8" w14:textId="77777777" w:rsidR="00BC3BFF" w:rsidRPr="00BC3BFF" w:rsidRDefault="00BC3BFF" w:rsidP="00BC3BFF">
      <w:r w:rsidRPr="00BC3BFF">
        <w:pict w14:anchorId="250E9A13">
          <v:rect id="_x0000_i1037" style="width:0;height:1.5pt" o:hralign="center" o:hrstd="t" o:hr="t" fillcolor="#a0a0a0" stroked="f"/>
        </w:pict>
      </w:r>
    </w:p>
    <w:p w14:paraId="0209B03D" w14:textId="77777777" w:rsidR="00BC3BFF" w:rsidRPr="00BC3BFF" w:rsidRDefault="00BC3BFF" w:rsidP="00BC3BFF">
      <w:r w:rsidRPr="00BC3BFF">
        <w:rPr>
          <w:b/>
          <w:bCs/>
        </w:rPr>
        <w:t>Privacy Policy</w:t>
      </w:r>
    </w:p>
    <w:p w14:paraId="48BAB4FB" w14:textId="76D4DA15" w:rsidR="00BC3BFF" w:rsidRPr="00BC3BFF" w:rsidRDefault="00BC3BFF" w:rsidP="00BC3BFF">
      <w:r w:rsidRPr="00BC3BFF">
        <w:rPr>
          <w:b/>
          <w:bCs/>
        </w:rPr>
        <w:t>Effective Date:</w:t>
      </w:r>
      <w:r w:rsidRPr="00BC3BFF">
        <w:t xml:space="preserve"> </w:t>
      </w:r>
      <w:r w:rsidR="002C5764">
        <w:t>02/12/2014</w:t>
      </w:r>
    </w:p>
    <w:p w14:paraId="05C3769A" w14:textId="2659D4CE" w:rsidR="002C5764" w:rsidRDefault="002C5764" w:rsidP="00BC3BFF">
      <w:pPr>
        <w:rPr>
          <w:b/>
          <w:bCs/>
        </w:rPr>
      </w:pPr>
      <w:r>
        <w:rPr>
          <w:b/>
          <w:bCs/>
        </w:rPr>
        <w:t>Who Are We:</w:t>
      </w:r>
    </w:p>
    <w:p w14:paraId="3877AE1E" w14:textId="201ECB73" w:rsidR="002C5764" w:rsidRPr="00BC3BFF" w:rsidRDefault="002C5764" w:rsidP="002C5764">
      <w:proofErr w:type="spellStart"/>
      <w:r>
        <w:t>KanfeeAgency</w:t>
      </w:r>
      <w:proofErr w:type="spellEnd"/>
      <w:r>
        <w:t xml:space="preserve"> is a subsidiary of CourageOffers LLC.  </w:t>
      </w:r>
      <w:r>
        <w:t>We</w:t>
      </w:r>
      <w:r w:rsidRPr="00BC3BFF">
        <w:t xml:space="preserve"> </w:t>
      </w:r>
      <w:r>
        <w:t xml:space="preserve">are </w:t>
      </w:r>
      <w:r w:rsidRPr="00BC3BFF">
        <w:t>committed to protecting the privacy of our clients and visitors. This Privacy Policy explains how we collect, use, disclose, and safeguard your information when you interact with us, whether online, over the phone, or in person.</w:t>
      </w:r>
    </w:p>
    <w:p w14:paraId="2701B4C6" w14:textId="38AE646C" w:rsidR="002C5764" w:rsidRDefault="00576E54" w:rsidP="00BC3BFF">
      <w:r>
        <w:t xml:space="preserve">Our goal is to </w:t>
      </w:r>
      <w:r w:rsidR="002C5764" w:rsidRPr="002C5764">
        <w:t>help people across the country find affordable and reliable life insurance products from a variety of trusted carriers. As an independent agency, we can help you find the perfect combination of coverage and price to fit your unique needs.</w:t>
      </w:r>
    </w:p>
    <w:p w14:paraId="34FEBB15" w14:textId="77777777" w:rsidR="00BC3BFF" w:rsidRPr="00BC3BFF" w:rsidRDefault="00BC3BFF" w:rsidP="00BC3BFF">
      <w:pPr>
        <w:rPr>
          <w:b/>
          <w:bCs/>
        </w:rPr>
      </w:pPr>
      <w:r w:rsidRPr="00BC3BFF">
        <w:rPr>
          <w:b/>
          <w:bCs/>
        </w:rPr>
        <w:t>1. Information We Collect</w:t>
      </w:r>
    </w:p>
    <w:p w14:paraId="2B5BEF98" w14:textId="77777777" w:rsidR="00BC3BFF" w:rsidRPr="00BC3BFF" w:rsidRDefault="00BC3BFF" w:rsidP="00BC3BFF">
      <w:r w:rsidRPr="00BC3BFF">
        <w:t>We may collect the following types of information:</w:t>
      </w:r>
    </w:p>
    <w:p w14:paraId="01036154" w14:textId="77777777" w:rsidR="00BC3BFF" w:rsidRPr="00BC3BFF" w:rsidRDefault="00BC3BFF" w:rsidP="00BC3BFF">
      <w:r w:rsidRPr="00BC3BFF">
        <w:rPr>
          <w:b/>
          <w:bCs/>
        </w:rPr>
        <w:t>a. Personal Information</w:t>
      </w:r>
    </w:p>
    <w:p w14:paraId="79B99573" w14:textId="77777777" w:rsidR="00BC3BFF" w:rsidRPr="00BC3BFF" w:rsidRDefault="00BC3BFF" w:rsidP="00BC3BFF">
      <w:pPr>
        <w:numPr>
          <w:ilvl w:val="0"/>
          <w:numId w:val="1"/>
        </w:numPr>
      </w:pPr>
      <w:r w:rsidRPr="00BC3BFF">
        <w:t>Full name</w:t>
      </w:r>
    </w:p>
    <w:p w14:paraId="5FA756FC" w14:textId="77777777" w:rsidR="00BC3BFF" w:rsidRPr="00BC3BFF" w:rsidRDefault="00BC3BFF" w:rsidP="00BC3BFF">
      <w:pPr>
        <w:numPr>
          <w:ilvl w:val="0"/>
          <w:numId w:val="1"/>
        </w:numPr>
      </w:pPr>
      <w:r w:rsidRPr="00BC3BFF">
        <w:t>Email address</w:t>
      </w:r>
    </w:p>
    <w:p w14:paraId="31C0F0D1" w14:textId="77777777" w:rsidR="00BC3BFF" w:rsidRPr="00BC3BFF" w:rsidRDefault="00BC3BFF" w:rsidP="00BC3BFF">
      <w:pPr>
        <w:numPr>
          <w:ilvl w:val="0"/>
          <w:numId w:val="1"/>
        </w:numPr>
      </w:pPr>
      <w:r w:rsidRPr="00BC3BFF">
        <w:t>Phone number</w:t>
      </w:r>
    </w:p>
    <w:p w14:paraId="51E351A6" w14:textId="77777777" w:rsidR="00BC3BFF" w:rsidRPr="00BC3BFF" w:rsidRDefault="00BC3BFF" w:rsidP="00BC3BFF">
      <w:pPr>
        <w:numPr>
          <w:ilvl w:val="0"/>
          <w:numId w:val="1"/>
        </w:numPr>
      </w:pPr>
      <w:r w:rsidRPr="00BC3BFF">
        <w:t>Mailing address</w:t>
      </w:r>
    </w:p>
    <w:p w14:paraId="18C03156" w14:textId="77777777" w:rsidR="00BC3BFF" w:rsidRPr="00BC3BFF" w:rsidRDefault="00BC3BFF" w:rsidP="00BC3BFF">
      <w:pPr>
        <w:numPr>
          <w:ilvl w:val="0"/>
          <w:numId w:val="1"/>
        </w:numPr>
      </w:pPr>
      <w:r w:rsidRPr="00BC3BFF">
        <w:t>Date of birth</w:t>
      </w:r>
    </w:p>
    <w:p w14:paraId="20317687" w14:textId="77777777" w:rsidR="00BC3BFF" w:rsidRPr="00BC3BFF" w:rsidRDefault="00BC3BFF" w:rsidP="00BC3BFF">
      <w:pPr>
        <w:numPr>
          <w:ilvl w:val="0"/>
          <w:numId w:val="1"/>
        </w:numPr>
      </w:pPr>
      <w:r w:rsidRPr="00BC3BFF">
        <w:t>Social Security number (if required for policy applications)</w:t>
      </w:r>
    </w:p>
    <w:p w14:paraId="249CDB0F" w14:textId="77777777" w:rsidR="00BC3BFF" w:rsidRPr="00BC3BFF" w:rsidRDefault="00BC3BFF" w:rsidP="00BC3BFF">
      <w:pPr>
        <w:numPr>
          <w:ilvl w:val="0"/>
          <w:numId w:val="1"/>
        </w:numPr>
      </w:pPr>
      <w:r w:rsidRPr="00BC3BFF">
        <w:t>Driver’s license or government-issued ID</w:t>
      </w:r>
    </w:p>
    <w:p w14:paraId="308C82E6" w14:textId="77777777" w:rsidR="00BC3BFF" w:rsidRPr="00BC3BFF" w:rsidRDefault="00BC3BFF" w:rsidP="00BC3BFF">
      <w:pPr>
        <w:numPr>
          <w:ilvl w:val="0"/>
          <w:numId w:val="1"/>
        </w:numPr>
      </w:pPr>
      <w:r w:rsidRPr="00BC3BFF">
        <w:t>Employment and income information</w:t>
      </w:r>
    </w:p>
    <w:p w14:paraId="19869117" w14:textId="77777777" w:rsidR="00BC3BFF" w:rsidRPr="00BC3BFF" w:rsidRDefault="00BC3BFF" w:rsidP="00BC3BFF">
      <w:pPr>
        <w:numPr>
          <w:ilvl w:val="0"/>
          <w:numId w:val="1"/>
        </w:numPr>
      </w:pPr>
      <w:r w:rsidRPr="00BC3BFF">
        <w:t>Health and medical history (for life/health insurance)</w:t>
      </w:r>
    </w:p>
    <w:p w14:paraId="5A78E988" w14:textId="77777777" w:rsidR="00BC3BFF" w:rsidRPr="00BC3BFF" w:rsidRDefault="00BC3BFF" w:rsidP="00BC3BFF">
      <w:r w:rsidRPr="00BC3BFF">
        <w:rPr>
          <w:b/>
          <w:bCs/>
        </w:rPr>
        <w:t>b. Non-Personal Information</w:t>
      </w:r>
    </w:p>
    <w:p w14:paraId="6BA3FFDD" w14:textId="77777777" w:rsidR="00BC3BFF" w:rsidRPr="00BC3BFF" w:rsidRDefault="00BC3BFF" w:rsidP="00BC3BFF">
      <w:pPr>
        <w:numPr>
          <w:ilvl w:val="0"/>
          <w:numId w:val="2"/>
        </w:numPr>
      </w:pPr>
      <w:r w:rsidRPr="00BC3BFF">
        <w:t>Browser type and version</w:t>
      </w:r>
    </w:p>
    <w:p w14:paraId="0D9BABFD" w14:textId="77777777" w:rsidR="00BC3BFF" w:rsidRPr="00BC3BFF" w:rsidRDefault="00BC3BFF" w:rsidP="00BC3BFF">
      <w:pPr>
        <w:numPr>
          <w:ilvl w:val="0"/>
          <w:numId w:val="2"/>
        </w:numPr>
      </w:pPr>
      <w:r w:rsidRPr="00BC3BFF">
        <w:lastRenderedPageBreak/>
        <w:t>IP address</w:t>
      </w:r>
    </w:p>
    <w:p w14:paraId="2821AF33" w14:textId="77777777" w:rsidR="00BC3BFF" w:rsidRPr="00BC3BFF" w:rsidRDefault="00BC3BFF" w:rsidP="00BC3BFF">
      <w:pPr>
        <w:numPr>
          <w:ilvl w:val="0"/>
          <w:numId w:val="2"/>
        </w:numPr>
      </w:pPr>
      <w:r w:rsidRPr="00BC3BFF">
        <w:t>Operating system</w:t>
      </w:r>
    </w:p>
    <w:p w14:paraId="2F4B0A66" w14:textId="77777777" w:rsidR="00BC3BFF" w:rsidRPr="00BC3BFF" w:rsidRDefault="00BC3BFF" w:rsidP="00BC3BFF">
      <w:pPr>
        <w:numPr>
          <w:ilvl w:val="0"/>
          <w:numId w:val="2"/>
        </w:numPr>
      </w:pPr>
      <w:r w:rsidRPr="00BC3BFF">
        <w:t>Access times</w:t>
      </w:r>
    </w:p>
    <w:p w14:paraId="6CDAC0D8" w14:textId="77777777" w:rsidR="00BC3BFF" w:rsidRPr="00BC3BFF" w:rsidRDefault="00BC3BFF" w:rsidP="00BC3BFF">
      <w:pPr>
        <w:numPr>
          <w:ilvl w:val="0"/>
          <w:numId w:val="2"/>
        </w:numPr>
      </w:pPr>
      <w:r w:rsidRPr="00BC3BFF">
        <w:t>Referring websites</w:t>
      </w:r>
    </w:p>
    <w:p w14:paraId="1F251DD9" w14:textId="77777777" w:rsidR="00BC3BFF" w:rsidRPr="00BC3BFF" w:rsidRDefault="00BC3BFF" w:rsidP="00BC3BFF">
      <w:pPr>
        <w:rPr>
          <w:b/>
          <w:bCs/>
        </w:rPr>
      </w:pPr>
      <w:r w:rsidRPr="00BC3BFF">
        <w:rPr>
          <w:b/>
          <w:bCs/>
        </w:rPr>
        <w:t>2. How We Use Your Information</w:t>
      </w:r>
    </w:p>
    <w:p w14:paraId="6DF6DF94" w14:textId="77777777" w:rsidR="00BC3BFF" w:rsidRPr="00BC3BFF" w:rsidRDefault="00BC3BFF" w:rsidP="00BC3BFF">
      <w:r w:rsidRPr="00BC3BFF">
        <w:t>We use your information to:</w:t>
      </w:r>
    </w:p>
    <w:p w14:paraId="32EC1120" w14:textId="77777777" w:rsidR="00BC3BFF" w:rsidRPr="00BC3BFF" w:rsidRDefault="00BC3BFF" w:rsidP="00BC3BFF">
      <w:pPr>
        <w:numPr>
          <w:ilvl w:val="0"/>
          <w:numId w:val="3"/>
        </w:numPr>
      </w:pPr>
      <w:r w:rsidRPr="00BC3BFF">
        <w:t>Provide insurance quotes and policy options</w:t>
      </w:r>
    </w:p>
    <w:p w14:paraId="2559C2E2" w14:textId="77777777" w:rsidR="00BC3BFF" w:rsidRPr="00BC3BFF" w:rsidRDefault="00BC3BFF" w:rsidP="00BC3BFF">
      <w:pPr>
        <w:numPr>
          <w:ilvl w:val="0"/>
          <w:numId w:val="3"/>
        </w:numPr>
      </w:pPr>
      <w:r w:rsidRPr="00BC3BFF">
        <w:t>Process applications and issue policies</w:t>
      </w:r>
    </w:p>
    <w:p w14:paraId="7F960BCC" w14:textId="77777777" w:rsidR="00BC3BFF" w:rsidRPr="00BC3BFF" w:rsidRDefault="00BC3BFF" w:rsidP="00BC3BFF">
      <w:pPr>
        <w:numPr>
          <w:ilvl w:val="0"/>
          <w:numId w:val="3"/>
        </w:numPr>
      </w:pPr>
      <w:r w:rsidRPr="00BC3BFF">
        <w:t>Communicate with you about your account or policy</w:t>
      </w:r>
    </w:p>
    <w:p w14:paraId="3A4F9E0D" w14:textId="77777777" w:rsidR="00BC3BFF" w:rsidRPr="00BC3BFF" w:rsidRDefault="00BC3BFF" w:rsidP="00BC3BFF">
      <w:pPr>
        <w:numPr>
          <w:ilvl w:val="0"/>
          <w:numId w:val="3"/>
        </w:numPr>
      </w:pPr>
      <w:r w:rsidRPr="00BC3BFF">
        <w:t>Respond to inquiries and provide customer support</w:t>
      </w:r>
    </w:p>
    <w:p w14:paraId="1B6F25D4" w14:textId="77777777" w:rsidR="00BC3BFF" w:rsidRPr="00BC3BFF" w:rsidRDefault="00BC3BFF" w:rsidP="00BC3BFF">
      <w:pPr>
        <w:numPr>
          <w:ilvl w:val="0"/>
          <w:numId w:val="3"/>
        </w:numPr>
      </w:pPr>
      <w:r w:rsidRPr="00BC3BFF">
        <w:t>Improve our website and services</w:t>
      </w:r>
    </w:p>
    <w:p w14:paraId="120AE5F9" w14:textId="77777777" w:rsidR="00BC3BFF" w:rsidRPr="00BC3BFF" w:rsidRDefault="00BC3BFF" w:rsidP="00BC3BFF">
      <w:pPr>
        <w:numPr>
          <w:ilvl w:val="0"/>
          <w:numId w:val="3"/>
        </w:numPr>
      </w:pPr>
      <w:r w:rsidRPr="00BC3BFF">
        <w:t>Comply with legal and regulatory requirements</w:t>
      </w:r>
    </w:p>
    <w:p w14:paraId="47253E86" w14:textId="77777777" w:rsidR="00BC3BFF" w:rsidRPr="00BC3BFF" w:rsidRDefault="00BC3BFF" w:rsidP="00BC3BFF">
      <w:pPr>
        <w:rPr>
          <w:b/>
          <w:bCs/>
        </w:rPr>
      </w:pPr>
      <w:r w:rsidRPr="00BC3BFF">
        <w:rPr>
          <w:b/>
          <w:bCs/>
        </w:rPr>
        <w:t>3. Sharing Your Information</w:t>
      </w:r>
    </w:p>
    <w:p w14:paraId="7ADC75F0" w14:textId="77777777" w:rsidR="00BC3BFF" w:rsidRPr="00BC3BFF" w:rsidRDefault="00BC3BFF" w:rsidP="00BC3BFF">
      <w:r w:rsidRPr="00BC3BFF">
        <w:t>We may share your information with:</w:t>
      </w:r>
    </w:p>
    <w:p w14:paraId="76A58187" w14:textId="77777777" w:rsidR="00BC3BFF" w:rsidRPr="00BC3BFF" w:rsidRDefault="00BC3BFF" w:rsidP="00BC3BFF">
      <w:pPr>
        <w:numPr>
          <w:ilvl w:val="0"/>
          <w:numId w:val="4"/>
        </w:numPr>
      </w:pPr>
      <w:r w:rsidRPr="00BC3BFF">
        <w:t>Insurance carriers and underwriters to process your applications</w:t>
      </w:r>
    </w:p>
    <w:p w14:paraId="4667164C" w14:textId="77777777" w:rsidR="00BC3BFF" w:rsidRPr="00BC3BFF" w:rsidRDefault="00BC3BFF" w:rsidP="00BC3BFF">
      <w:pPr>
        <w:numPr>
          <w:ilvl w:val="0"/>
          <w:numId w:val="4"/>
        </w:numPr>
      </w:pPr>
      <w:r w:rsidRPr="00BC3BFF">
        <w:t>Service providers who assist with our business operations</w:t>
      </w:r>
    </w:p>
    <w:p w14:paraId="7BCF3DFE" w14:textId="77777777" w:rsidR="00BC3BFF" w:rsidRPr="00BC3BFF" w:rsidRDefault="00BC3BFF" w:rsidP="00BC3BFF">
      <w:pPr>
        <w:numPr>
          <w:ilvl w:val="0"/>
          <w:numId w:val="4"/>
        </w:numPr>
      </w:pPr>
      <w:r w:rsidRPr="00BC3BFF">
        <w:t>Legal or regulatory authorities, if required by law</w:t>
      </w:r>
    </w:p>
    <w:p w14:paraId="588A380D" w14:textId="77777777" w:rsidR="00BC3BFF" w:rsidRPr="00BC3BFF" w:rsidRDefault="00BC3BFF" w:rsidP="00BC3BFF">
      <w:pPr>
        <w:numPr>
          <w:ilvl w:val="0"/>
          <w:numId w:val="4"/>
        </w:numPr>
      </w:pPr>
      <w:r w:rsidRPr="00BC3BFF">
        <w:t>Other third parties with your consent</w:t>
      </w:r>
    </w:p>
    <w:p w14:paraId="49953173" w14:textId="77777777" w:rsidR="00BC3BFF" w:rsidRPr="00BC3BFF" w:rsidRDefault="00BC3BFF" w:rsidP="00BC3BFF">
      <w:r w:rsidRPr="00BC3BFF">
        <w:t xml:space="preserve">We do </w:t>
      </w:r>
      <w:r w:rsidRPr="00BC3BFF">
        <w:rPr>
          <w:b/>
          <w:bCs/>
        </w:rPr>
        <w:t>not</w:t>
      </w:r>
      <w:r w:rsidRPr="00BC3BFF">
        <w:t xml:space="preserve"> sell your personal information to third parties.</w:t>
      </w:r>
    </w:p>
    <w:p w14:paraId="7B96E3BD" w14:textId="77777777" w:rsidR="00BC3BFF" w:rsidRPr="00BC3BFF" w:rsidRDefault="00BC3BFF" w:rsidP="00BC3BFF">
      <w:pPr>
        <w:rPr>
          <w:b/>
          <w:bCs/>
        </w:rPr>
      </w:pPr>
      <w:r w:rsidRPr="00BC3BFF">
        <w:rPr>
          <w:b/>
          <w:bCs/>
        </w:rPr>
        <w:t>4. Data Security</w:t>
      </w:r>
    </w:p>
    <w:p w14:paraId="66ABB721" w14:textId="77777777" w:rsidR="00BC3BFF" w:rsidRPr="00BC3BFF" w:rsidRDefault="00BC3BFF" w:rsidP="00BC3BFF">
      <w:r w:rsidRPr="00BC3BFF">
        <w:t>We implement administrative, technical, and physical safeguards to protect your information from unauthorized access, use, or disclosure.</w:t>
      </w:r>
    </w:p>
    <w:p w14:paraId="649D555D" w14:textId="77777777" w:rsidR="00BC3BFF" w:rsidRPr="00BC3BFF" w:rsidRDefault="00BC3BFF" w:rsidP="00BC3BFF">
      <w:pPr>
        <w:rPr>
          <w:b/>
          <w:bCs/>
        </w:rPr>
      </w:pPr>
      <w:r w:rsidRPr="00BC3BFF">
        <w:rPr>
          <w:b/>
          <w:bCs/>
        </w:rPr>
        <w:t>5. Your Choices</w:t>
      </w:r>
    </w:p>
    <w:p w14:paraId="02E0AB9A" w14:textId="77777777" w:rsidR="00BC3BFF" w:rsidRPr="00BC3BFF" w:rsidRDefault="00BC3BFF" w:rsidP="00BC3BFF">
      <w:r w:rsidRPr="00BC3BFF">
        <w:t>You have the right to:</w:t>
      </w:r>
    </w:p>
    <w:p w14:paraId="0023EC1F" w14:textId="77777777" w:rsidR="00BC3BFF" w:rsidRPr="00BC3BFF" w:rsidRDefault="00BC3BFF" w:rsidP="00BC3BFF">
      <w:pPr>
        <w:numPr>
          <w:ilvl w:val="0"/>
          <w:numId w:val="5"/>
        </w:numPr>
      </w:pPr>
      <w:r w:rsidRPr="00BC3BFF">
        <w:t>Access, correct, or delete your personal information</w:t>
      </w:r>
    </w:p>
    <w:p w14:paraId="7D260514" w14:textId="77777777" w:rsidR="00BC3BFF" w:rsidRPr="00BC3BFF" w:rsidRDefault="00BC3BFF" w:rsidP="00BC3BFF">
      <w:pPr>
        <w:numPr>
          <w:ilvl w:val="0"/>
          <w:numId w:val="5"/>
        </w:numPr>
      </w:pPr>
      <w:r w:rsidRPr="00BC3BFF">
        <w:t>Opt-out of marketing communications</w:t>
      </w:r>
    </w:p>
    <w:p w14:paraId="369DBA5C" w14:textId="77777777" w:rsidR="00BC3BFF" w:rsidRPr="00BC3BFF" w:rsidRDefault="00BC3BFF" w:rsidP="00BC3BFF">
      <w:pPr>
        <w:numPr>
          <w:ilvl w:val="0"/>
          <w:numId w:val="5"/>
        </w:numPr>
      </w:pPr>
      <w:r w:rsidRPr="00BC3BFF">
        <w:t>Withdraw consent (subject to legal or contractual obligations)</w:t>
      </w:r>
    </w:p>
    <w:p w14:paraId="5C032CDE" w14:textId="26F947F5" w:rsidR="00BC3BFF" w:rsidRPr="00BC3BFF" w:rsidRDefault="00BC3BFF" w:rsidP="00BC3BFF">
      <w:r w:rsidRPr="00BC3BFF">
        <w:t xml:space="preserve">To exercise these rights, please contact us at </w:t>
      </w:r>
      <w:r w:rsidR="003459C3">
        <w:t>support@kanfeeagency.com</w:t>
      </w:r>
      <w:r w:rsidRPr="00BC3BFF">
        <w:t>.</w:t>
      </w:r>
    </w:p>
    <w:p w14:paraId="00DD2B80" w14:textId="77777777" w:rsidR="00BC3BFF" w:rsidRPr="00BC3BFF" w:rsidRDefault="00BC3BFF" w:rsidP="00BC3BFF">
      <w:pPr>
        <w:rPr>
          <w:b/>
          <w:bCs/>
        </w:rPr>
      </w:pPr>
      <w:r w:rsidRPr="00BC3BFF">
        <w:rPr>
          <w:b/>
          <w:bCs/>
        </w:rPr>
        <w:t>6. Cookies and Tracking Technologies</w:t>
      </w:r>
    </w:p>
    <w:p w14:paraId="3FDA81BA" w14:textId="77777777" w:rsidR="00BC3BFF" w:rsidRPr="00BC3BFF" w:rsidRDefault="00BC3BFF" w:rsidP="00BC3BFF">
      <w:r w:rsidRPr="00BC3BFF">
        <w:t>Our website may use cookies and similar technologies to enhance your browsing experience. You can choose to disable cookies through your browser settings.</w:t>
      </w:r>
    </w:p>
    <w:p w14:paraId="3CAF8733" w14:textId="77777777" w:rsidR="00BC3BFF" w:rsidRPr="00BC3BFF" w:rsidRDefault="00BC3BFF" w:rsidP="00BC3BFF">
      <w:pPr>
        <w:rPr>
          <w:b/>
          <w:bCs/>
        </w:rPr>
      </w:pPr>
      <w:r w:rsidRPr="00BC3BFF">
        <w:rPr>
          <w:b/>
          <w:bCs/>
        </w:rPr>
        <w:t>7. Third-Party Links</w:t>
      </w:r>
    </w:p>
    <w:p w14:paraId="34E29189" w14:textId="77777777" w:rsidR="00BC3BFF" w:rsidRPr="00BC3BFF" w:rsidRDefault="00BC3BFF" w:rsidP="00BC3BFF">
      <w:r w:rsidRPr="00BC3BFF">
        <w:t>Our website may contain links to third-party sites. We are not responsible for the privacy practices of those websites.</w:t>
      </w:r>
    </w:p>
    <w:p w14:paraId="72F5FEB9" w14:textId="77777777" w:rsidR="00BC3BFF" w:rsidRPr="00BC3BFF" w:rsidRDefault="00BC3BFF" w:rsidP="00BC3BFF">
      <w:pPr>
        <w:rPr>
          <w:b/>
          <w:bCs/>
        </w:rPr>
      </w:pPr>
      <w:r w:rsidRPr="00BC3BFF">
        <w:rPr>
          <w:b/>
          <w:bCs/>
        </w:rPr>
        <w:t>8. Children’s Privacy</w:t>
      </w:r>
    </w:p>
    <w:p w14:paraId="6239E3C2" w14:textId="77777777" w:rsidR="00BC3BFF" w:rsidRPr="00BC3BFF" w:rsidRDefault="00BC3BFF" w:rsidP="00BC3BFF">
      <w:r w:rsidRPr="00BC3BFF">
        <w:t>Our services are not intended for individuals under the age of 18. We do not knowingly collect personal information from children.</w:t>
      </w:r>
    </w:p>
    <w:p w14:paraId="61E380B0" w14:textId="77777777" w:rsidR="00BC3BFF" w:rsidRPr="00BC3BFF" w:rsidRDefault="00BC3BFF" w:rsidP="00BC3BFF">
      <w:pPr>
        <w:rPr>
          <w:b/>
          <w:bCs/>
        </w:rPr>
      </w:pPr>
      <w:r w:rsidRPr="00BC3BFF">
        <w:rPr>
          <w:b/>
          <w:bCs/>
        </w:rPr>
        <w:t>9. Changes to This Policy</w:t>
      </w:r>
    </w:p>
    <w:p w14:paraId="6FCCB966" w14:textId="77777777" w:rsidR="00BC3BFF" w:rsidRPr="00BC3BFF" w:rsidRDefault="00BC3BFF" w:rsidP="00BC3BFF">
      <w:r w:rsidRPr="00BC3BFF">
        <w:t>We may update this Privacy Policy from time to time. Changes will be posted on this page with an updated "Effective Date."</w:t>
      </w:r>
    </w:p>
    <w:p w14:paraId="1BF1799D" w14:textId="77777777" w:rsidR="00BC3BFF" w:rsidRPr="00BC3BFF" w:rsidRDefault="00BC3BFF" w:rsidP="00BC3BFF">
      <w:pPr>
        <w:rPr>
          <w:b/>
          <w:bCs/>
        </w:rPr>
      </w:pPr>
      <w:r w:rsidRPr="00BC3BFF">
        <w:rPr>
          <w:b/>
          <w:bCs/>
        </w:rPr>
        <w:t>10. Contact Us</w:t>
      </w:r>
    </w:p>
    <w:p w14:paraId="19D343BF" w14:textId="77777777" w:rsidR="00BC3BFF" w:rsidRPr="00BC3BFF" w:rsidRDefault="00BC3BFF" w:rsidP="00BC3BFF">
      <w:r w:rsidRPr="00BC3BFF">
        <w:t>If you have any questions or concerns about this Privacy Policy, please contact us:</w:t>
      </w:r>
    </w:p>
    <w:p w14:paraId="58DAA358" w14:textId="783577E8" w:rsidR="00BC3BFF" w:rsidRPr="00BC3BFF" w:rsidRDefault="00B33966" w:rsidP="00BC3BFF">
      <w:proofErr w:type="spellStart"/>
      <w:r>
        <w:rPr>
          <w:b/>
          <w:bCs/>
        </w:rPr>
        <w:t>KanfeeAgency</w:t>
      </w:r>
      <w:proofErr w:type="spellEnd"/>
      <w:r w:rsidR="00BC3BFF" w:rsidRPr="00BC3BFF">
        <w:br/>
      </w:r>
      <w:r>
        <w:t>Rancho Cucamonga, CA  91701</w:t>
      </w:r>
      <w:r w:rsidR="00BC3BFF" w:rsidRPr="00BC3BFF">
        <w:br/>
        <w:t>Phone</w:t>
      </w:r>
      <w:r>
        <w:t xml:space="preserve">: 866-331-1980 </w:t>
      </w:r>
      <w:r w:rsidR="00BC3BFF" w:rsidRPr="00BC3BFF">
        <w:br/>
      </w:r>
      <w:r w:rsidR="007E3A97">
        <w:t xml:space="preserve">Email: </w:t>
      </w:r>
      <w:r>
        <w:t>support@kanfeeagency.com</w:t>
      </w:r>
      <w:r w:rsidR="00BC3BFF" w:rsidRPr="00BC3BFF">
        <w:br/>
      </w:r>
      <w:r w:rsidR="007E3A97">
        <w:t xml:space="preserve">Website: </w:t>
      </w:r>
      <w:r w:rsidR="005815FD" w:rsidRPr="005815FD">
        <w:t>https://kanfeeagency.com/</w:t>
      </w:r>
    </w:p>
    <w:p w14:paraId="56B94035" w14:textId="77777777" w:rsidR="00BC3BFF" w:rsidRPr="00BC3BFF" w:rsidRDefault="00BC3BFF" w:rsidP="00BC3BFF">
      <w:r w:rsidRPr="00BC3BFF">
        <w:pict w14:anchorId="3C3997C8">
          <v:rect id="_x0000_i1038" style="width:0;height:1.5pt" o:hralign="center" o:hrstd="t" o:hr="t" fillcolor="#a0a0a0" stroked="f"/>
        </w:pict>
      </w:r>
    </w:p>
    <w:p w14:paraId="1BE117E8" w14:textId="77777777" w:rsidR="00BC3BFF" w:rsidRPr="00BC3BFF" w:rsidRDefault="00BC3BFF" w:rsidP="00BC3BFF">
      <w:r w:rsidRPr="00BC3BFF">
        <w:t>Would you like this formatted for a website or as a downloadable PDF? Or do you want to tweak any sections like adding HIPAA compliance or specific state regulations (like California’s CCPA)?</w:t>
      </w:r>
    </w:p>
    <w:p w14:paraId="2349C704" w14:textId="77777777" w:rsidR="00BC3BFF" w:rsidRDefault="00BC3BFF"/>
    <w:sectPr w:rsidR="00BC3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0AE"/>
    <w:multiLevelType w:val="multilevel"/>
    <w:tmpl w:val="388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C065F"/>
    <w:multiLevelType w:val="multilevel"/>
    <w:tmpl w:val="48D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6616D"/>
    <w:multiLevelType w:val="multilevel"/>
    <w:tmpl w:val="CA9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A118E"/>
    <w:multiLevelType w:val="multilevel"/>
    <w:tmpl w:val="685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266E1"/>
    <w:multiLevelType w:val="multilevel"/>
    <w:tmpl w:val="3A78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703731">
    <w:abstractNumId w:val="3"/>
  </w:num>
  <w:num w:numId="2" w16cid:durableId="1676423521">
    <w:abstractNumId w:val="1"/>
  </w:num>
  <w:num w:numId="3" w16cid:durableId="1885828807">
    <w:abstractNumId w:val="0"/>
  </w:num>
  <w:num w:numId="4" w16cid:durableId="1815637821">
    <w:abstractNumId w:val="4"/>
  </w:num>
  <w:num w:numId="5" w16cid:durableId="148512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FF"/>
    <w:rsid w:val="002C5764"/>
    <w:rsid w:val="003459C3"/>
    <w:rsid w:val="004F6D53"/>
    <w:rsid w:val="00576E54"/>
    <w:rsid w:val="005815FD"/>
    <w:rsid w:val="007E3A97"/>
    <w:rsid w:val="00B33966"/>
    <w:rsid w:val="00BC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FC64"/>
  <w15:chartTrackingRefBased/>
  <w15:docId w15:val="{7BFB2BBD-5525-4BBA-9C5A-2570C183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BFF"/>
    <w:rPr>
      <w:rFonts w:eastAsiaTheme="majorEastAsia" w:cstheme="majorBidi"/>
      <w:color w:val="272727" w:themeColor="text1" w:themeTint="D8"/>
    </w:rPr>
  </w:style>
  <w:style w:type="paragraph" w:styleId="Title">
    <w:name w:val="Title"/>
    <w:basedOn w:val="Normal"/>
    <w:next w:val="Normal"/>
    <w:link w:val="TitleChar"/>
    <w:uiPriority w:val="10"/>
    <w:qFormat/>
    <w:rsid w:val="00BC3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BFF"/>
    <w:pPr>
      <w:spacing w:before="160"/>
      <w:jc w:val="center"/>
    </w:pPr>
    <w:rPr>
      <w:i/>
      <w:iCs/>
      <w:color w:val="404040" w:themeColor="text1" w:themeTint="BF"/>
    </w:rPr>
  </w:style>
  <w:style w:type="character" w:customStyle="1" w:styleId="QuoteChar">
    <w:name w:val="Quote Char"/>
    <w:basedOn w:val="DefaultParagraphFont"/>
    <w:link w:val="Quote"/>
    <w:uiPriority w:val="29"/>
    <w:rsid w:val="00BC3BFF"/>
    <w:rPr>
      <w:i/>
      <w:iCs/>
      <w:color w:val="404040" w:themeColor="text1" w:themeTint="BF"/>
    </w:rPr>
  </w:style>
  <w:style w:type="paragraph" w:styleId="ListParagraph">
    <w:name w:val="List Paragraph"/>
    <w:basedOn w:val="Normal"/>
    <w:uiPriority w:val="34"/>
    <w:qFormat/>
    <w:rsid w:val="00BC3BFF"/>
    <w:pPr>
      <w:ind w:left="720"/>
      <w:contextualSpacing/>
    </w:pPr>
  </w:style>
  <w:style w:type="character" w:styleId="IntenseEmphasis">
    <w:name w:val="Intense Emphasis"/>
    <w:basedOn w:val="DefaultParagraphFont"/>
    <w:uiPriority w:val="21"/>
    <w:qFormat/>
    <w:rsid w:val="00BC3BFF"/>
    <w:rPr>
      <w:i/>
      <w:iCs/>
      <w:color w:val="0F4761" w:themeColor="accent1" w:themeShade="BF"/>
    </w:rPr>
  </w:style>
  <w:style w:type="paragraph" w:styleId="IntenseQuote">
    <w:name w:val="Intense Quote"/>
    <w:basedOn w:val="Normal"/>
    <w:next w:val="Normal"/>
    <w:link w:val="IntenseQuoteChar"/>
    <w:uiPriority w:val="30"/>
    <w:qFormat/>
    <w:rsid w:val="00BC3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BFF"/>
    <w:rPr>
      <w:i/>
      <w:iCs/>
      <w:color w:val="0F4761" w:themeColor="accent1" w:themeShade="BF"/>
    </w:rPr>
  </w:style>
  <w:style w:type="character" w:styleId="IntenseReference">
    <w:name w:val="Intense Reference"/>
    <w:basedOn w:val="DefaultParagraphFont"/>
    <w:uiPriority w:val="32"/>
    <w:qFormat/>
    <w:rsid w:val="00BC3B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4520">
      <w:bodyDiv w:val="1"/>
      <w:marLeft w:val="0"/>
      <w:marRight w:val="0"/>
      <w:marTop w:val="0"/>
      <w:marBottom w:val="0"/>
      <w:divBdr>
        <w:top w:val="none" w:sz="0" w:space="0" w:color="auto"/>
        <w:left w:val="none" w:sz="0" w:space="0" w:color="auto"/>
        <w:bottom w:val="none" w:sz="0" w:space="0" w:color="auto"/>
        <w:right w:val="none" w:sz="0" w:space="0" w:color="auto"/>
      </w:divBdr>
    </w:div>
    <w:div w:id="907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CourageOffers INC</dc:creator>
  <cp:keywords/>
  <dc:description/>
  <cp:lastModifiedBy>CourageOffers INC</cp:lastModifiedBy>
  <cp:revision>3</cp:revision>
  <dcterms:created xsi:type="dcterms:W3CDTF">2025-04-08T03:52:00Z</dcterms:created>
  <dcterms:modified xsi:type="dcterms:W3CDTF">2025-04-08T05:28:00Z</dcterms:modified>
</cp:coreProperties>
</file>